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6228"/>
      </w:tblGrid>
      <w:tr w:rsidR="00490E91" w:rsidRPr="004D065E" w14:paraId="2DD1C48E" w14:textId="77777777" w:rsidTr="00490E91">
        <w:trPr>
          <w:trHeight w:val="8630"/>
        </w:trPr>
        <w:tc>
          <w:tcPr>
            <w:tcW w:w="6138" w:type="dxa"/>
          </w:tcPr>
          <w:p w14:paraId="11321E3B" w14:textId="77777777" w:rsidR="00490E91" w:rsidRPr="004D065E" w:rsidRDefault="00490E91" w:rsidP="00AC5CA4">
            <w:pPr>
              <w:rPr>
                <w:sz w:val="18"/>
                <w:szCs w:val="18"/>
              </w:rPr>
            </w:pPr>
          </w:p>
          <w:p w14:paraId="4ABE7EB2" w14:textId="77777777" w:rsidR="00490E91" w:rsidRPr="004D065E" w:rsidRDefault="00490E91" w:rsidP="00490E91">
            <w:pPr>
              <w:jc w:val="center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Journal Guidelines</w:t>
            </w:r>
          </w:p>
          <w:p w14:paraId="441B7C51" w14:textId="77777777" w:rsidR="00F434E7" w:rsidRPr="004D065E" w:rsidRDefault="00F434E7" w:rsidP="00F434E7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2"/>
              <w:gridCol w:w="972"/>
              <w:gridCol w:w="972"/>
              <w:gridCol w:w="973"/>
              <w:gridCol w:w="973"/>
              <w:gridCol w:w="920"/>
            </w:tblGrid>
            <w:tr w:rsidR="00AC5CA4" w:rsidRPr="004D065E" w14:paraId="24349B34" w14:textId="72563AFF" w:rsidTr="00AC5CA4">
              <w:tc>
                <w:tcPr>
                  <w:tcW w:w="1102" w:type="dxa"/>
                </w:tcPr>
                <w:p w14:paraId="7F5D686D" w14:textId="1F86EB62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Exceeds</w:t>
                  </w:r>
                </w:p>
              </w:tc>
              <w:tc>
                <w:tcPr>
                  <w:tcW w:w="972" w:type="dxa"/>
                </w:tcPr>
                <w:p w14:paraId="3D7C0DFE" w14:textId="1600CCDF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972" w:type="dxa"/>
                </w:tcPr>
                <w:p w14:paraId="5B318E6E" w14:textId="37C03851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973" w:type="dxa"/>
                </w:tcPr>
                <w:p w14:paraId="173204E7" w14:textId="643D42D5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973" w:type="dxa"/>
                </w:tcPr>
                <w:p w14:paraId="74F2DDD1" w14:textId="77777777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14:paraId="7122351F" w14:textId="77777777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C5CA4" w:rsidRPr="004D065E" w14:paraId="523ABEB2" w14:textId="485CD7EE" w:rsidTr="00AC5CA4">
              <w:tc>
                <w:tcPr>
                  <w:tcW w:w="1102" w:type="dxa"/>
                </w:tcPr>
                <w:p w14:paraId="1132F289" w14:textId="1D39C331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Meets</w:t>
                  </w:r>
                </w:p>
              </w:tc>
              <w:tc>
                <w:tcPr>
                  <w:tcW w:w="972" w:type="dxa"/>
                </w:tcPr>
                <w:p w14:paraId="6A8F20AC" w14:textId="4C01F229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972" w:type="dxa"/>
                </w:tcPr>
                <w:p w14:paraId="0FE55B73" w14:textId="01B3F40D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973" w:type="dxa"/>
                </w:tcPr>
                <w:p w14:paraId="6CF21301" w14:textId="6FA65270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973" w:type="dxa"/>
                </w:tcPr>
                <w:p w14:paraId="1DD01177" w14:textId="5AB589F9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920" w:type="dxa"/>
                </w:tcPr>
                <w:p w14:paraId="2CD48E11" w14:textId="77777777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C5CA4" w:rsidRPr="004D065E" w14:paraId="3BF4E975" w14:textId="715AFC63" w:rsidTr="00AC5CA4">
              <w:tc>
                <w:tcPr>
                  <w:tcW w:w="1102" w:type="dxa"/>
                </w:tcPr>
                <w:p w14:paraId="32B2A2E8" w14:textId="4E3763D8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Partially Meets</w:t>
                  </w:r>
                </w:p>
              </w:tc>
              <w:tc>
                <w:tcPr>
                  <w:tcW w:w="972" w:type="dxa"/>
                </w:tcPr>
                <w:p w14:paraId="0A207BDF" w14:textId="3DFE3215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972" w:type="dxa"/>
                </w:tcPr>
                <w:p w14:paraId="1B3CC878" w14:textId="5BD41696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73" w:type="dxa"/>
                </w:tcPr>
                <w:p w14:paraId="05E36EC0" w14:textId="727352DA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973" w:type="dxa"/>
                </w:tcPr>
                <w:p w14:paraId="011C7659" w14:textId="4D3E77A5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920" w:type="dxa"/>
                </w:tcPr>
                <w:p w14:paraId="4A91567A" w14:textId="38EC48B3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34</w:t>
                  </w:r>
                </w:p>
              </w:tc>
            </w:tr>
            <w:tr w:rsidR="00AC5CA4" w:rsidRPr="004D065E" w14:paraId="6F8A1650" w14:textId="44AF718B" w:rsidTr="00AC5CA4">
              <w:tc>
                <w:tcPr>
                  <w:tcW w:w="1102" w:type="dxa"/>
                </w:tcPr>
                <w:p w14:paraId="3DACFF07" w14:textId="5BADD371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Does Not Meet</w:t>
                  </w:r>
                </w:p>
              </w:tc>
              <w:tc>
                <w:tcPr>
                  <w:tcW w:w="972" w:type="dxa"/>
                </w:tcPr>
                <w:p w14:paraId="30C08676" w14:textId="36957CC7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972" w:type="dxa"/>
                </w:tcPr>
                <w:p w14:paraId="64F32B51" w14:textId="1FE0B942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973" w:type="dxa"/>
                </w:tcPr>
                <w:p w14:paraId="5FD1A315" w14:textId="0B2FE016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973" w:type="dxa"/>
                </w:tcPr>
                <w:p w14:paraId="086A429C" w14:textId="46B46DEE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920" w:type="dxa"/>
                </w:tcPr>
                <w:p w14:paraId="19A3B891" w14:textId="12EA174F" w:rsidR="00AC5CA4" w:rsidRPr="004D065E" w:rsidRDefault="00AC5CA4" w:rsidP="00F434E7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0403BA92" w14:textId="1E191A87" w:rsidR="00F434E7" w:rsidRPr="004D065E" w:rsidRDefault="00F434E7" w:rsidP="00F434E7">
            <w:pPr>
              <w:rPr>
                <w:sz w:val="18"/>
                <w:szCs w:val="18"/>
              </w:rPr>
            </w:pPr>
          </w:p>
          <w:p w14:paraId="090F5486" w14:textId="77777777" w:rsidR="00490E91" w:rsidRPr="004D065E" w:rsidRDefault="00490E91" w:rsidP="00490E91">
            <w:pPr>
              <w:rPr>
                <w:sz w:val="18"/>
                <w:szCs w:val="18"/>
              </w:rPr>
            </w:pPr>
          </w:p>
          <w:p w14:paraId="2C2A54B3" w14:textId="77777777" w:rsidR="00490E91" w:rsidRPr="004D065E" w:rsidRDefault="00490E91" w:rsidP="00490E91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*Organization</w:t>
            </w:r>
          </w:p>
          <w:p w14:paraId="6F001D75" w14:textId="77777777" w:rsidR="00490E91" w:rsidRPr="004D065E" w:rsidRDefault="00490E91" w:rsidP="00490E91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  <w:t>-Entries</w:t>
            </w:r>
          </w:p>
          <w:p w14:paraId="727707D0" w14:textId="77777777" w:rsidR="00490E91" w:rsidRPr="004D065E" w:rsidRDefault="00490E91" w:rsidP="00490E91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 xml:space="preserve">Entries are dated, titled, and run in order </w:t>
            </w:r>
          </w:p>
          <w:p w14:paraId="5B73AF92" w14:textId="77777777" w:rsidR="00490E91" w:rsidRPr="004D065E" w:rsidRDefault="00490E91" w:rsidP="00490E91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</w:p>
          <w:p w14:paraId="00235B5F" w14:textId="77777777" w:rsidR="00490E91" w:rsidRPr="004D065E" w:rsidRDefault="00490E91" w:rsidP="00490E91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First page of new journal section contains ordered list of entries</w:t>
            </w:r>
          </w:p>
          <w:p w14:paraId="6774EB21" w14:textId="77777777" w:rsidR="00490E91" w:rsidRPr="004D065E" w:rsidRDefault="00490E91" w:rsidP="00490E91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</w:p>
          <w:p w14:paraId="0B6D43DC" w14:textId="77777777" w:rsidR="00490E91" w:rsidRPr="004D065E" w:rsidRDefault="00490E91" w:rsidP="00490E91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Student has left the left hand margin open for comments</w:t>
            </w:r>
          </w:p>
          <w:p w14:paraId="79D0FBE0" w14:textId="77777777" w:rsidR="00490E91" w:rsidRPr="004D065E" w:rsidRDefault="00490E91" w:rsidP="00490E91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</w:p>
          <w:p w14:paraId="615BBFFA" w14:textId="77777777" w:rsidR="00490E91" w:rsidRPr="004D065E" w:rsidRDefault="00490E91" w:rsidP="00490E91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Individual entries are neat and organized</w:t>
            </w:r>
          </w:p>
          <w:p w14:paraId="17E0C08D" w14:textId="77777777" w:rsidR="00490E91" w:rsidRPr="004D065E" w:rsidRDefault="00490E91" w:rsidP="00490E91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</w:p>
          <w:p w14:paraId="244795D3" w14:textId="77777777" w:rsidR="00490E91" w:rsidRPr="004D065E" w:rsidRDefault="00490E91" w:rsidP="00490E91">
            <w:pPr>
              <w:ind w:left="1440"/>
              <w:rPr>
                <w:sz w:val="18"/>
                <w:szCs w:val="18"/>
              </w:rPr>
            </w:pPr>
          </w:p>
          <w:p w14:paraId="694B86C2" w14:textId="77777777" w:rsidR="00490E91" w:rsidRPr="004D065E" w:rsidRDefault="00490E91" w:rsidP="00490E91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  <w:t>-Papers</w:t>
            </w:r>
          </w:p>
          <w:p w14:paraId="117DA8C8" w14:textId="77777777" w:rsidR="00490E91" w:rsidRPr="004D065E" w:rsidRDefault="00490E91" w:rsidP="00490E91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 xml:space="preserve">*Loose papers are organized and included with the corresponding journal section </w:t>
            </w:r>
          </w:p>
          <w:p w14:paraId="1CC0AE24" w14:textId="77777777" w:rsidR="00490E91" w:rsidRPr="004D065E" w:rsidRDefault="00490E91" w:rsidP="00490E91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</w:p>
          <w:p w14:paraId="114EE719" w14:textId="77777777" w:rsidR="00F434E7" w:rsidRPr="004D065E" w:rsidRDefault="00F434E7" w:rsidP="00490E91">
            <w:pPr>
              <w:ind w:left="1440"/>
              <w:rPr>
                <w:sz w:val="18"/>
                <w:szCs w:val="18"/>
              </w:rPr>
            </w:pPr>
          </w:p>
          <w:p w14:paraId="26E5585F" w14:textId="77777777" w:rsidR="00490E91" w:rsidRPr="004D065E" w:rsidRDefault="00490E91" w:rsidP="00490E91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*Quality of Work</w:t>
            </w:r>
          </w:p>
          <w:p w14:paraId="477BFE51" w14:textId="77777777" w:rsidR="00490E91" w:rsidRPr="004D065E" w:rsidRDefault="00490E91" w:rsidP="00490E91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</w:r>
            <w:r w:rsidRPr="004D065E">
              <w:rPr>
                <w:sz w:val="18"/>
                <w:szCs w:val="18"/>
              </w:rPr>
              <w:tab/>
              <w:t>Neatness</w:t>
            </w:r>
          </w:p>
          <w:p w14:paraId="7AD8400A" w14:textId="77777777" w:rsidR="00490E91" w:rsidRPr="004D065E" w:rsidRDefault="00490E91" w:rsidP="00490E91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</w:r>
            <w:r w:rsidRPr="004D065E">
              <w:rPr>
                <w:sz w:val="18"/>
                <w:szCs w:val="18"/>
              </w:rPr>
              <w:tab/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</w:p>
          <w:p w14:paraId="551DBEEF" w14:textId="77777777" w:rsidR="00490E91" w:rsidRPr="004D065E" w:rsidRDefault="00490E91" w:rsidP="00490E91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</w:r>
            <w:r w:rsidRPr="004D065E">
              <w:rPr>
                <w:sz w:val="18"/>
                <w:szCs w:val="18"/>
              </w:rPr>
              <w:tab/>
              <w:t>Thoroughness</w:t>
            </w:r>
          </w:p>
          <w:p w14:paraId="7132C80A" w14:textId="77777777" w:rsidR="00490E91" w:rsidRPr="004D065E" w:rsidRDefault="00490E91" w:rsidP="00490E91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</w:r>
            <w:r w:rsidRPr="004D065E">
              <w:rPr>
                <w:sz w:val="18"/>
                <w:szCs w:val="18"/>
              </w:rPr>
              <w:tab/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</w:p>
          <w:p w14:paraId="44311314" w14:textId="77777777" w:rsidR="00490E91" w:rsidRPr="004D065E" w:rsidRDefault="00490E91" w:rsidP="00490E91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</w:r>
            <w:r w:rsidRPr="004D065E">
              <w:rPr>
                <w:sz w:val="18"/>
                <w:szCs w:val="18"/>
              </w:rPr>
              <w:tab/>
              <w:t>Depth of analysis when needed</w:t>
            </w:r>
          </w:p>
          <w:p w14:paraId="29B5D264" w14:textId="77777777" w:rsidR="00490E91" w:rsidRPr="004D065E" w:rsidRDefault="00490E91" w:rsidP="00490E91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</w:r>
            <w:r w:rsidRPr="004D065E">
              <w:rPr>
                <w:sz w:val="18"/>
                <w:szCs w:val="18"/>
              </w:rPr>
              <w:tab/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</w:p>
          <w:p w14:paraId="3F54FDED" w14:textId="77777777" w:rsidR="00490E91" w:rsidRPr="004D065E" w:rsidRDefault="00490E91" w:rsidP="00490E91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</w:r>
            <w:r w:rsidRPr="004D065E">
              <w:rPr>
                <w:sz w:val="18"/>
                <w:szCs w:val="18"/>
              </w:rPr>
              <w:tab/>
              <w:t>Expression of written ideas beyond essay writing</w:t>
            </w:r>
          </w:p>
          <w:p w14:paraId="3A9E3E65" w14:textId="77777777" w:rsidR="00490E91" w:rsidRPr="004D065E" w:rsidRDefault="00490E91" w:rsidP="00490E91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</w:r>
            <w:r w:rsidRPr="004D065E">
              <w:rPr>
                <w:sz w:val="18"/>
                <w:szCs w:val="18"/>
              </w:rPr>
              <w:tab/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</w:p>
          <w:p w14:paraId="382E47C7" w14:textId="77777777" w:rsidR="00490E91" w:rsidRPr="004D065E" w:rsidRDefault="00490E91">
            <w:pPr>
              <w:rPr>
                <w:sz w:val="18"/>
                <w:szCs w:val="18"/>
              </w:rPr>
            </w:pPr>
          </w:p>
        </w:tc>
        <w:tc>
          <w:tcPr>
            <w:tcW w:w="6228" w:type="dxa"/>
          </w:tcPr>
          <w:p w14:paraId="1BEF4777" w14:textId="77777777" w:rsidR="004D065E" w:rsidRPr="004D065E" w:rsidRDefault="004D065E" w:rsidP="004D065E">
            <w:pPr>
              <w:rPr>
                <w:sz w:val="18"/>
                <w:szCs w:val="18"/>
              </w:rPr>
            </w:pPr>
          </w:p>
          <w:p w14:paraId="45956431" w14:textId="77777777" w:rsidR="004D065E" w:rsidRPr="004D065E" w:rsidRDefault="004D065E" w:rsidP="004D065E">
            <w:pPr>
              <w:jc w:val="center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Journal Guidelines</w:t>
            </w:r>
          </w:p>
          <w:p w14:paraId="0F317BFA" w14:textId="77777777" w:rsidR="004D065E" w:rsidRPr="004D065E" w:rsidRDefault="004D065E" w:rsidP="004D065E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2"/>
              <w:gridCol w:w="972"/>
              <w:gridCol w:w="972"/>
              <w:gridCol w:w="973"/>
              <w:gridCol w:w="973"/>
              <w:gridCol w:w="920"/>
            </w:tblGrid>
            <w:tr w:rsidR="004D065E" w:rsidRPr="004D065E" w14:paraId="00E47090" w14:textId="77777777" w:rsidTr="00073052">
              <w:tc>
                <w:tcPr>
                  <w:tcW w:w="1102" w:type="dxa"/>
                </w:tcPr>
                <w:p w14:paraId="786DE6EE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Exceeds</w:t>
                  </w:r>
                </w:p>
              </w:tc>
              <w:tc>
                <w:tcPr>
                  <w:tcW w:w="972" w:type="dxa"/>
                </w:tcPr>
                <w:p w14:paraId="2B4132BF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972" w:type="dxa"/>
                </w:tcPr>
                <w:p w14:paraId="7F448DA5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973" w:type="dxa"/>
                </w:tcPr>
                <w:p w14:paraId="03FADEFE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973" w:type="dxa"/>
                </w:tcPr>
                <w:p w14:paraId="4A49670D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14:paraId="7D034113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D065E" w:rsidRPr="004D065E" w14:paraId="7A9417CF" w14:textId="77777777" w:rsidTr="00073052">
              <w:tc>
                <w:tcPr>
                  <w:tcW w:w="1102" w:type="dxa"/>
                </w:tcPr>
                <w:p w14:paraId="56BF0520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Meets</w:t>
                  </w:r>
                </w:p>
              </w:tc>
              <w:tc>
                <w:tcPr>
                  <w:tcW w:w="972" w:type="dxa"/>
                </w:tcPr>
                <w:p w14:paraId="79347B08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972" w:type="dxa"/>
                </w:tcPr>
                <w:p w14:paraId="6D60E87A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973" w:type="dxa"/>
                </w:tcPr>
                <w:p w14:paraId="39C372DA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973" w:type="dxa"/>
                </w:tcPr>
                <w:p w14:paraId="1A19E9A4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920" w:type="dxa"/>
                </w:tcPr>
                <w:p w14:paraId="6F250740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D065E" w:rsidRPr="004D065E" w14:paraId="0D87A4A5" w14:textId="77777777" w:rsidTr="00073052">
              <w:tc>
                <w:tcPr>
                  <w:tcW w:w="1102" w:type="dxa"/>
                </w:tcPr>
                <w:p w14:paraId="1E626041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Partially Meets</w:t>
                  </w:r>
                </w:p>
              </w:tc>
              <w:tc>
                <w:tcPr>
                  <w:tcW w:w="972" w:type="dxa"/>
                </w:tcPr>
                <w:p w14:paraId="3F13616C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972" w:type="dxa"/>
                </w:tcPr>
                <w:p w14:paraId="658D54D5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73" w:type="dxa"/>
                </w:tcPr>
                <w:p w14:paraId="79FC5F18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973" w:type="dxa"/>
                </w:tcPr>
                <w:p w14:paraId="61D91540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920" w:type="dxa"/>
                </w:tcPr>
                <w:p w14:paraId="60112A10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34</w:t>
                  </w:r>
                </w:p>
              </w:tc>
            </w:tr>
            <w:tr w:rsidR="004D065E" w:rsidRPr="004D065E" w14:paraId="472BAC11" w14:textId="77777777" w:rsidTr="00073052">
              <w:tc>
                <w:tcPr>
                  <w:tcW w:w="1102" w:type="dxa"/>
                </w:tcPr>
                <w:p w14:paraId="27C418F2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Does Not Meet</w:t>
                  </w:r>
                </w:p>
              </w:tc>
              <w:tc>
                <w:tcPr>
                  <w:tcW w:w="972" w:type="dxa"/>
                </w:tcPr>
                <w:p w14:paraId="28FDCEF0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972" w:type="dxa"/>
                </w:tcPr>
                <w:p w14:paraId="2BF88A8E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973" w:type="dxa"/>
                </w:tcPr>
                <w:p w14:paraId="78E83A5B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973" w:type="dxa"/>
                </w:tcPr>
                <w:p w14:paraId="0013ADEC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920" w:type="dxa"/>
                </w:tcPr>
                <w:p w14:paraId="0E03E9C4" w14:textId="77777777" w:rsidR="004D065E" w:rsidRPr="004D065E" w:rsidRDefault="004D065E" w:rsidP="00073052">
                  <w:pPr>
                    <w:rPr>
                      <w:sz w:val="18"/>
                      <w:szCs w:val="18"/>
                    </w:rPr>
                  </w:pPr>
                  <w:r w:rsidRPr="004D065E">
                    <w:rPr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7174E195" w14:textId="77777777" w:rsidR="004D065E" w:rsidRPr="004D065E" w:rsidRDefault="004D065E" w:rsidP="004D065E">
            <w:pPr>
              <w:rPr>
                <w:sz w:val="18"/>
                <w:szCs w:val="18"/>
              </w:rPr>
            </w:pPr>
          </w:p>
          <w:p w14:paraId="2BFEFDDA" w14:textId="77777777" w:rsidR="004D065E" w:rsidRPr="004D065E" w:rsidRDefault="004D065E" w:rsidP="004D065E">
            <w:pPr>
              <w:rPr>
                <w:sz w:val="18"/>
                <w:szCs w:val="18"/>
              </w:rPr>
            </w:pPr>
          </w:p>
          <w:p w14:paraId="705D5D3F" w14:textId="77777777" w:rsidR="004D065E" w:rsidRPr="004D065E" w:rsidRDefault="004D065E" w:rsidP="004D065E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*Organization</w:t>
            </w:r>
          </w:p>
          <w:p w14:paraId="48CF3DE9" w14:textId="77777777" w:rsidR="004D065E" w:rsidRPr="004D065E" w:rsidRDefault="004D065E" w:rsidP="004D065E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  <w:t>-Entries</w:t>
            </w:r>
          </w:p>
          <w:p w14:paraId="5186EF95" w14:textId="77777777" w:rsidR="004D065E" w:rsidRPr="004D065E" w:rsidRDefault="004D065E" w:rsidP="004D065E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 xml:space="preserve">Entries are dated, titled, and run in order </w:t>
            </w:r>
          </w:p>
          <w:p w14:paraId="40A1FC19" w14:textId="77777777" w:rsidR="004D065E" w:rsidRPr="004D065E" w:rsidRDefault="004D065E" w:rsidP="004D065E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</w:p>
          <w:p w14:paraId="2151242D" w14:textId="77777777" w:rsidR="004D065E" w:rsidRPr="004D065E" w:rsidRDefault="004D065E" w:rsidP="004D065E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First page of new journal section contains ordered list of entries</w:t>
            </w:r>
          </w:p>
          <w:p w14:paraId="40E584B3" w14:textId="77777777" w:rsidR="004D065E" w:rsidRPr="004D065E" w:rsidRDefault="004D065E" w:rsidP="004D065E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</w:p>
          <w:p w14:paraId="4020A344" w14:textId="77777777" w:rsidR="004D065E" w:rsidRPr="004D065E" w:rsidRDefault="004D065E" w:rsidP="004D065E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Student has left the left hand margin open for comments</w:t>
            </w:r>
          </w:p>
          <w:p w14:paraId="3F24322F" w14:textId="77777777" w:rsidR="004D065E" w:rsidRPr="004D065E" w:rsidRDefault="004D065E" w:rsidP="004D065E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</w:p>
          <w:p w14:paraId="6AA5FDAD" w14:textId="77777777" w:rsidR="004D065E" w:rsidRPr="004D065E" w:rsidRDefault="004D065E" w:rsidP="004D065E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Individual entries are neat and organized</w:t>
            </w:r>
          </w:p>
          <w:p w14:paraId="7D01D66C" w14:textId="77777777" w:rsidR="004D065E" w:rsidRPr="004D065E" w:rsidRDefault="004D065E" w:rsidP="004D065E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  <w:bookmarkStart w:id="0" w:name="_GoBack"/>
            <w:bookmarkEnd w:id="0"/>
          </w:p>
          <w:p w14:paraId="4A8BE1BF" w14:textId="77777777" w:rsidR="004D065E" w:rsidRPr="004D065E" w:rsidRDefault="004D065E" w:rsidP="004D065E">
            <w:pPr>
              <w:ind w:left="1440"/>
              <w:rPr>
                <w:sz w:val="18"/>
                <w:szCs w:val="18"/>
              </w:rPr>
            </w:pPr>
          </w:p>
          <w:p w14:paraId="7360479B" w14:textId="77777777" w:rsidR="004D065E" w:rsidRPr="004D065E" w:rsidRDefault="004D065E" w:rsidP="004D065E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  <w:t>-Papers</w:t>
            </w:r>
          </w:p>
          <w:p w14:paraId="4FA802BD" w14:textId="77777777" w:rsidR="004D065E" w:rsidRPr="004D065E" w:rsidRDefault="004D065E" w:rsidP="004D065E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 xml:space="preserve">*Loose papers are organized and included with the corresponding journal section </w:t>
            </w:r>
          </w:p>
          <w:p w14:paraId="7B7DE931" w14:textId="77777777" w:rsidR="004D065E" w:rsidRPr="004D065E" w:rsidRDefault="004D065E" w:rsidP="004D065E">
            <w:pPr>
              <w:ind w:left="1440"/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</w:p>
          <w:p w14:paraId="28680985" w14:textId="77777777" w:rsidR="004D065E" w:rsidRPr="004D065E" w:rsidRDefault="004D065E" w:rsidP="004D065E">
            <w:pPr>
              <w:ind w:left="1440"/>
              <w:rPr>
                <w:sz w:val="18"/>
                <w:szCs w:val="18"/>
              </w:rPr>
            </w:pPr>
          </w:p>
          <w:p w14:paraId="3A41EB97" w14:textId="77777777" w:rsidR="004D065E" w:rsidRPr="004D065E" w:rsidRDefault="004D065E" w:rsidP="004D065E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>*Quality of Work</w:t>
            </w:r>
          </w:p>
          <w:p w14:paraId="0DF7C325" w14:textId="77777777" w:rsidR="004D065E" w:rsidRPr="004D065E" w:rsidRDefault="004D065E" w:rsidP="004D065E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</w:r>
            <w:r w:rsidRPr="004D065E">
              <w:rPr>
                <w:sz w:val="18"/>
                <w:szCs w:val="18"/>
              </w:rPr>
              <w:tab/>
              <w:t>Neatness</w:t>
            </w:r>
          </w:p>
          <w:p w14:paraId="75061A43" w14:textId="77777777" w:rsidR="004D065E" w:rsidRPr="004D065E" w:rsidRDefault="004D065E" w:rsidP="004D065E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</w:r>
            <w:r w:rsidRPr="004D065E">
              <w:rPr>
                <w:sz w:val="18"/>
                <w:szCs w:val="18"/>
              </w:rPr>
              <w:tab/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</w:p>
          <w:p w14:paraId="062A628C" w14:textId="77777777" w:rsidR="004D065E" w:rsidRPr="004D065E" w:rsidRDefault="004D065E" w:rsidP="004D065E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</w:r>
            <w:r w:rsidRPr="004D065E">
              <w:rPr>
                <w:sz w:val="18"/>
                <w:szCs w:val="18"/>
              </w:rPr>
              <w:tab/>
              <w:t>Thoroughness</w:t>
            </w:r>
          </w:p>
          <w:p w14:paraId="23133F0C" w14:textId="77777777" w:rsidR="004D065E" w:rsidRPr="004D065E" w:rsidRDefault="004D065E" w:rsidP="004D065E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</w:r>
            <w:r w:rsidRPr="004D065E">
              <w:rPr>
                <w:sz w:val="18"/>
                <w:szCs w:val="18"/>
              </w:rPr>
              <w:tab/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</w:p>
          <w:p w14:paraId="34666CF4" w14:textId="77777777" w:rsidR="004D065E" w:rsidRPr="004D065E" w:rsidRDefault="004D065E" w:rsidP="004D065E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</w:r>
            <w:r w:rsidRPr="004D065E">
              <w:rPr>
                <w:sz w:val="18"/>
                <w:szCs w:val="18"/>
              </w:rPr>
              <w:tab/>
              <w:t>Depth of analysis when needed</w:t>
            </w:r>
          </w:p>
          <w:p w14:paraId="586E8BF4" w14:textId="77777777" w:rsidR="004D065E" w:rsidRPr="004D065E" w:rsidRDefault="004D065E" w:rsidP="004D065E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</w:r>
            <w:r w:rsidRPr="004D065E">
              <w:rPr>
                <w:sz w:val="18"/>
                <w:szCs w:val="18"/>
              </w:rPr>
              <w:tab/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</w:p>
          <w:p w14:paraId="23FBFC24" w14:textId="77777777" w:rsidR="004D065E" w:rsidRPr="004D065E" w:rsidRDefault="004D065E" w:rsidP="004D065E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</w:r>
            <w:r w:rsidRPr="004D065E">
              <w:rPr>
                <w:sz w:val="18"/>
                <w:szCs w:val="18"/>
              </w:rPr>
              <w:tab/>
              <w:t>Expression of written ideas beyond essay writing</w:t>
            </w:r>
          </w:p>
          <w:p w14:paraId="1504A528" w14:textId="77777777" w:rsidR="004D065E" w:rsidRPr="004D065E" w:rsidRDefault="004D065E" w:rsidP="004D065E">
            <w:pPr>
              <w:rPr>
                <w:sz w:val="18"/>
                <w:szCs w:val="18"/>
              </w:rPr>
            </w:pPr>
            <w:r w:rsidRPr="004D065E">
              <w:rPr>
                <w:sz w:val="18"/>
                <w:szCs w:val="18"/>
              </w:rPr>
              <w:tab/>
            </w:r>
            <w:r w:rsidRPr="004D065E">
              <w:rPr>
                <w:sz w:val="18"/>
                <w:szCs w:val="18"/>
              </w:rPr>
              <w:tab/>
              <w:t>1</w:t>
            </w:r>
            <w:r w:rsidRPr="004D065E">
              <w:rPr>
                <w:sz w:val="18"/>
                <w:szCs w:val="18"/>
              </w:rPr>
              <w:tab/>
              <w:t>2</w:t>
            </w:r>
            <w:r w:rsidRPr="004D065E">
              <w:rPr>
                <w:sz w:val="18"/>
                <w:szCs w:val="18"/>
              </w:rPr>
              <w:tab/>
              <w:t>3</w:t>
            </w:r>
            <w:r w:rsidRPr="004D065E">
              <w:rPr>
                <w:sz w:val="18"/>
                <w:szCs w:val="18"/>
              </w:rPr>
              <w:tab/>
              <w:t>4</w:t>
            </w:r>
            <w:r w:rsidRPr="004D065E">
              <w:rPr>
                <w:sz w:val="18"/>
                <w:szCs w:val="18"/>
              </w:rPr>
              <w:tab/>
              <w:t>5</w:t>
            </w:r>
          </w:p>
          <w:p w14:paraId="4379AC3F" w14:textId="77777777" w:rsidR="00490E91" w:rsidRPr="004D065E" w:rsidRDefault="00490E91">
            <w:pPr>
              <w:rPr>
                <w:sz w:val="18"/>
                <w:szCs w:val="18"/>
              </w:rPr>
            </w:pPr>
          </w:p>
        </w:tc>
      </w:tr>
    </w:tbl>
    <w:p w14:paraId="636E42FE" w14:textId="77777777" w:rsidR="00490E91" w:rsidRPr="004D065E" w:rsidRDefault="00490E91">
      <w:pPr>
        <w:rPr>
          <w:sz w:val="18"/>
          <w:szCs w:val="18"/>
        </w:rPr>
      </w:pPr>
    </w:p>
    <w:p w14:paraId="180CE816" w14:textId="77777777" w:rsidR="00490E91" w:rsidRDefault="00490E91"/>
    <w:p w14:paraId="4230575A" w14:textId="77777777" w:rsidR="00490E91" w:rsidRDefault="00490E91"/>
    <w:p w14:paraId="5393FCD9" w14:textId="77777777" w:rsidR="00490E91" w:rsidRPr="00490E91" w:rsidRDefault="00490E91">
      <w:pPr>
        <w:rPr>
          <w:sz w:val="20"/>
          <w:szCs w:val="20"/>
        </w:rPr>
      </w:pPr>
    </w:p>
    <w:p w14:paraId="6F57F2E9" w14:textId="77777777" w:rsidR="00490E91" w:rsidRDefault="00490E91"/>
    <w:sectPr w:rsidR="00490E91" w:rsidSect="00490E91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85"/>
    <w:rsid w:val="00490E91"/>
    <w:rsid w:val="004D065E"/>
    <w:rsid w:val="0063563F"/>
    <w:rsid w:val="00745728"/>
    <w:rsid w:val="00932785"/>
    <w:rsid w:val="00AC5CA4"/>
    <w:rsid w:val="00B14592"/>
    <w:rsid w:val="00F4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B24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2013-01-18T14:05:00Z</dcterms:created>
  <dcterms:modified xsi:type="dcterms:W3CDTF">2013-01-18T15:04:00Z</dcterms:modified>
</cp:coreProperties>
</file>